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01EC9" w14:textId="37662F0A" w:rsidR="00D74D44" w:rsidRPr="00B56355" w:rsidRDefault="00D74A7A">
      <w:pPr>
        <w:pStyle w:val="STTH1"/>
        <w:rPr>
          <w:sz w:val="70"/>
          <w:szCs w:val="70"/>
          <w:lang w:val="en-GB"/>
        </w:rPr>
      </w:pPr>
      <w:r w:rsidRPr="00B56355">
        <w:rPr>
          <w:sz w:val="46"/>
          <w:szCs w:val="46"/>
          <w:lang w:val="en-GB"/>
        </w:rPr>
        <w:t>Now Cellro automation even lets you produce several unmanned series in a row</w:t>
      </w:r>
    </w:p>
    <w:p w14:paraId="7EC9C814" w14:textId="77777777" w:rsidR="00D74D44" w:rsidRPr="00B56355" w:rsidRDefault="00D74D44">
      <w:pPr>
        <w:pStyle w:val="STTBody"/>
        <w:rPr>
          <w:lang w:val="en-GB"/>
        </w:rPr>
      </w:pPr>
    </w:p>
    <w:p w14:paraId="1AF4F800" w14:textId="5383009E" w:rsidR="00D74D44" w:rsidRPr="00B56355" w:rsidRDefault="00D74A7A">
      <w:pPr>
        <w:pStyle w:val="STTBody"/>
        <w:rPr>
          <w:lang w:val="en-GB"/>
        </w:rPr>
      </w:pPr>
      <w:r w:rsidRPr="00B56355">
        <w:rPr>
          <w:lang w:val="en-GB"/>
        </w:rPr>
        <w:t>At the upcoming TechniShow, Cellro will display the next step in the development of its Xcelerate automation system. This solution was already known as an accessible way to automate, and now Cellro has made flexible unmanned machining production even easier. Thanks to the Fixture Exchange and Collet Exchange, Xcelerate can now carry out multiple fully-automated series in a row for milling machines and lathes respectively. These innovations won Cellro a nomination for the 'New to the Benelux market!' award.</w:t>
      </w:r>
    </w:p>
    <w:p w14:paraId="6B92FC5C" w14:textId="77777777" w:rsidR="00D74D44" w:rsidRPr="00B56355" w:rsidRDefault="00D74D44">
      <w:pPr>
        <w:pStyle w:val="STTBody"/>
        <w:rPr>
          <w:lang w:val="en-GB"/>
        </w:rPr>
      </w:pPr>
    </w:p>
    <w:p w14:paraId="42DAD7EA" w14:textId="63881B9A" w:rsidR="00D74D44" w:rsidRPr="00B56355" w:rsidRDefault="00D74A7A">
      <w:pPr>
        <w:pStyle w:val="STTBody"/>
        <w:rPr>
          <w:rFonts w:ascii="Helvetica Neue" w:hAnsi="Helvetica Neue"/>
          <w:b/>
          <w:bCs/>
          <w:lang w:val="en-GB"/>
        </w:rPr>
      </w:pPr>
      <w:r w:rsidRPr="00B56355">
        <w:rPr>
          <w:rFonts w:ascii="Helvetica Neue" w:hAnsi="Helvetica Neue"/>
          <w:b/>
          <w:bCs/>
          <w:lang w:val="en-GB"/>
        </w:rPr>
        <w:t>Fixture Exchange and Collet Exchange</w:t>
      </w:r>
    </w:p>
    <w:p w14:paraId="57104138" w14:textId="5CD3FB6E" w:rsidR="00D74D44" w:rsidRPr="00B56355" w:rsidRDefault="00D74A7A">
      <w:pPr>
        <w:pStyle w:val="STTBody"/>
        <w:rPr>
          <w:lang w:val="en-GB"/>
        </w:rPr>
      </w:pPr>
      <w:r w:rsidRPr="00B56355">
        <w:rPr>
          <w:lang w:val="en-GB"/>
        </w:rPr>
        <w:t xml:space="preserve">Both the Fixture Exchange and Collet Exchange (exchanging the collet chuck) enable multiple production series to be linked together – without any manual adjustment of the clamping or grippers. </w:t>
      </w:r>
    </w:p>
    <w:p w14:paraId="247486A5" w14:textId="06559787" w:rsidR="00D74D44" w:rsidRPr="00B56355" w:rsidRDefault="00D74A7A">
      <w:pPr>
        <w:pStyle w:val="STTBody"/>
        <w:rPr>
          <w:lang w:val="en-GB"/>
        </w:rPr>
      </w:pPr>
      <w:r w:rsidRPr="00B56355">
        <w:rPr>
          <w:lang w:val="en-GB"/>
        </w:rPr>
        <w:t>The Fixture Exchange allows Xcelerate to exchange lathe machine vices autonomously, making it possible for the robot to produce multiple successive series. Cellro recently demonstrated the Fixture Exchange at EMO 2017 and METAV.</w:t>
      </w:r>
    </w:p>
    <w:p w14:paraId="0673B2D4" w14:textId="73D22BC8" w:rsidR="00D74D44" w:rsidRPr="00B56355" w:rsidRDefault="00D74A7A">
      <w:pPr>
        <w:pStyle w:val="STTBody"/>
        <w:rPr>
          <w:lang w:val="en-GB"/>
        </w:rPr>
      </w:pPr>
      <w:r w:rsidRPr="00B56355">
        <w:rPr>
          <w:lang w:val="en-GB"/>
        </w:rPr>
        <w:t xml:space="preserve">The Collet Exchange will be unveiled for the first time exclusively at TechniShow. With this module, developed for collet machines such as lathes, the robot first exchanges the collet chuck for the main spindle. It then uses a product gripper to place the correct products in the lathe. This makes it possible to automate the linking of multiple series during the lathing process as well. </w:t>
      </w:r>
    </w:p>
    <w:p w14:paraId="7FE61F9D" w14:textId="57C18A63" w:rsidR="00D74D44" w:rsidRPr="00B56355" w:rsidRDefault="00D74A7A">
      <w:pPr>
        <w:pStyle w:val="STTBody"/>
        <w:rPr>
          <w:rFonts w:ascii="Helvetica Neue" w:hAnsi="Helvetica Neue"/>
          <w:b/>
          <w:bCs/>
          <w:lang w:val="en-GB"/>
        </w:rPr>
      </w:pPr>
      <w:r w:rsidRPr="00B56355">
        <w:rPr>
          <w:lang w:val="en-GB"/>
        </w:rPr>
        <w:t>The Fixture Exchange and Collet Exchange offer the same key advantage: no longer is someone required to adjust the clamping and/or grippers manually between series. This makes a huge difference for small series production, which can now be automated much more profitably.</w:t>
      </w:r>
    </w:p>
    <w:p w14:paraId="4DD7A5A6" w14:textId="77777777" w:rsidR="00D74D44" w:rsidRPr="00B56355" w:rsidRDefault="00D74D44">
      <w:pPr>
        <w:pStyle w:val="STTBody"/>
        <w:rPr>
          <w:rFonts w:ascii="Helvetica Neue" w:hAnsi="Helvetica Neue"/>
          <w:b/>
          <w:bCs/>
          <w:lang w:val="en-GB"/>
        </w:rPr>
      </w:pPr>
    </w:p>
    <w:p w14:paraId="64FAAE97" w14:textId="4758EDA0" w:rsidR="00D74D44" w:rsidRDefault="00D74A7A">
      <w:pPr>
        <w:pStyle w:val="STTBody"/>
        <w:rPr>
          <w:rFonts w:ascii="Helvetica Neue" w:hAnsi="Helvetica Neue"/>
          <w:b/>
          <w:bCs/>
        </w:rPr>
      </w:pPr>
      <w:r w:rsidRPr="00B56355">
        <w:rPr>
          <w:rFonts w:ascii="Helvetica Neue" w:hAnsi="Helvetica Neue"/>
          <w:b/>
          <w:bCs/>
          <w:lang w:val="en-GB"/>
        </w:rPr>
        <w:t xml:space="preserve">Don't want to lag behind with your automation? </w:t>
      </w:r>
      <w:r>
        <w:rPr>
          <w:rFonts w:ascii="Helvetica Neue" w:hAnsi="Helvetica Neue"/>
          <w:b/>
          <w:bCs/>
        </w:rPr>
        <w:t>Visit Cellro at TechniShow</w:t>
      </w:r>
    </w:p>
    <w:p w14:paraId="0008B62B" w14:textId="323E00F3" w:rsidR="00D74D44" w:rsidRPr="00B56355" w:rsidRDefault="00D74A7A">
      <w:pPr>
        <w:pStyle w:val="STTBody"/>
        <w:rPr>
          <w:lang w:val="en-GB"/>
        </w:rPr>
      </w:pPr>
      <w:r w:rsidRPr="00B56355">
        <w:rPr>
          <w:lang w:val="en-GB"/>
        </w:rPr>
        <w:t>The Fixture Exchange and Collet Exchange are the latest innovations to be added to Cellro's</w:t>
      </w:r>
      <w:bookmarkStart w:id="0" w:name="_GoBack"/>
      <w:bookmarkEnd w:id="0"/>
      <w:r w:rsidRPr="00B56355">
        <w:rPr>
          <w:lang w:val="en-GB"/>
        </w:rPr>
        <w:t xml:space="preserve"> wider product range. The automation specialist offers a comprehensive product portfolio, with appropriate solutions for a variety of automation desires. Those interested in automation are very welcome to visit the Cellro stand in Hall 10, Stand C</w:t>
      </w:r>
      <w:r w:rsidR="00B56355">
        <w:rPr>
          <w:lang w:val="en-GB"/>
        </w:rPr>
        <w:t>50.</w:t>
      </w:r>
    </w:p>
    <w:sectPr w:rsidR="00D74D44" w:rsidRPr="00B56355">
      <w:head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BFCBF" w14:textId="77777777" w:rsidR="00BE071D" w:rsidRDefault="00BE071D">
      <w:pPr>
        <w:spacing w:after="0"/>
      </w:pPr>
      <w:r>
        <w:separator/>
      </w:r>
    </w:p>
  </w:endnote>
  <w:endnote w:type="continuationSeparator" w:id="0">
    <w:p w14:paraId="2B5123FB" w14:textId="77777777" w:rsidR="00BE071D" w:rsidRDefault="00BE07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Corbel"/>
    <w:charset w:val="00"/>
    <w:family w:val="auto"/>
    <w:pitch w:val="variable"/>
    <w:sig w:usb0="00000001" w:usb1="5000205B" w:usb2="00000002" w:usb3="00000000" w:csb0="00000007" w:csb1="00000000"/>
  </w:font>
  <w:font w:name="Helvetica Neue UltraLight">
    <w:altName w:val="Arial"/>
    <w:charset w:val="00"/>
    <w:family w:val="auto"/>
    <w:pitch w:val="variable"/>
    <w:sig w:usb0="00000003" w:usb1="5000205B" w:usb2="00000002" w:usb3="00000000" w:csb0="00000001" w:csb1="00000000"/>
  </w:font>
  <w:font w:name="Lucida Grande">
    <w:charset w:val="00"/>
    <w:family w:val="auto"/>
    <w:pitch w:val="variable"/>
    <w:sig w:usb0="E1000AEF" w:usb1="5000A1FF" w:usb2="00000000" w:usb3="00000000" w:csb0="000001B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166B9" w14:textId="77777777" w:rsidR="00BE071D" w:rsidRDefault="00BE071D">
      <w:pPr>
        <w:spacing w:after="0"/>
      </w:pPr>
      <w:r>
        <w:separator/>
      </w:r>
    </w:p>
  </w:footnote>
  <w:footnote w:type="continuationSeparator" w:id="0">
    <w:p w14:paraId="01A5720E" w14:textId="77777777" w:rsidR="00BE071D" w:rsidRDefault="00BE07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EBABE" w14:textId="77777777" w:rsidR="00D74D44" w:rsidRDefault="00D74D44">
    <w:pPr>
      <w:pStyle w:val="Header"/>
    </w:pPr>
  </w:p>
  <w:p w14:paraId="088ECB8A" w14:textId="77777777" w:rsidR="00D74D44" w:rsidRDefault="00D74A7A">
    <w:pPr>
      <w:pStyle w:val="Header"/>
    </w:pPr>
    <w:r>
      <w:rPr>
        <w:noProof/>
      </w:rPr>
      <w:drawing>
        <wp:anchor distT="0" distB="0" distL="114300" distR="114300" simplePos="0" relativeHeight="251657728" behindDoc="0" locked="0" layoutInCell="1" allowOverlap="1" wp14:anchorId="1D263DA0" wp14:editId="5F16D686">
          <wp:simplePos x="0" y="0"/>
          <wp:positionH relativeFrom="column">
            <wp:posOffset>3657600</wp:posOffset>
          </wp:positionH>
          <wp:positionV relativeFrom="paragraph">
            <wp:posOffset>-448945</wp:posOffset>
          </wp:positionV>
          <wp:extent cx="2458720" cy="1137920"/>
          <wp:effectExtent l="0" t="0" r="5080" b="5080"/>
          <wp:wrapNone/>
          <wp:docPr id="1" name="Picture 1" descr="ttp://www.studio-stt.nl/images/homeslid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www.studio-stt.nl/images/homeslide/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720" cy="1137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232FAB" w14:textId="77777777" w:rsidR="00D74D44" w:rsidRDefault="00D74D44">
    <w:pPr>
      <w:pStyle w:val="Header"/>
    </w:pPr>
  </w:p>
  <w:p w14:paraId="05E8985A" w14:textId="77777777" w:rsidR="00D74D44" w:rsidRDefault="00D74D44">
    <w:pPr>
      <w:pStyle w:val="Header"/>
    </w:pPr>
  </w:p>
  <w:p w14:paraId="47297762" w14:textId="77777777" w:rsidR="00D74D44" w:rsidRDefault="00D74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6B8"/>
    <w:multiLevelType w:val="hybridMultilevel"/>
    <w:tmpl w:val="26CE08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43E11"/>
    <w:multiLevelType w:val="hybridMultilevel"/>
    <w:tmpl w:val="E3EECF94"/>
    <w:lvl w:ilvl="0" w:tplc="33AA69D8">
      <w:start w:val="7"/>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C159D"/>
    <w:multiLevelType w:val="hybridMultilevel"/>
    <w:tmpl w:val="E80A4E48"/>
    <w:lvl w:ilvl="0" w:tplc="5D108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E51762"/>
    <w:multiLevelType w:val="hybridMultilevel"/>
    <w:tmpl w:val="9828DE5E"/>
    <w:lvl w:ilvl="0" w:tplc="97A66302">
      <w:start w:val="7"/>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95"/>
    <w:rsid w:val="000003BF"/>
    <w:rsid w:val="0005206C"/>
    <w:rsid w:val="000764A2"/>
    <w:rsid w:val="000B0B51"/>
    <w:rsid w:val="000C2499"/>
    <w:rsid w:val="000F4889"/>
    <w:rsid w:val="00150F86"/>
    <w:rsid w:val="00215AA8"/>
    <w:rsid w:val="00232022"/>
    <w:rsid w:val="002446CB"/>
    <w:rsid w:val="00262C82"/>
    <w:rsid w:val="00367D74"/>
    <w:rsid w:val="003766D2"/>
    <w:rsid w:val="00382378"/>
    <w:rsid w:val="003B44EA"/>
    <w:rsid w:val="003B6B82"/>
    <w:rsid w:val="003D0C14"/>
    <w:rsid w:val="00420D77"/>
    <w:rsid w:val="00561124"/>
    <w:rsid w:val="00575EFB"/>
    <w:rsid w:val="005C1218"/>
    <w:rsid w:val="00695AFB"/>
    <w:rsid w:val="007F4437"/>
    <w:rsid w:val="009D20A4"/>
    <w:rsid w:val="00AF3E4F"/>
    <w:rsid w:val="00B11A35"/>
    <w:rsid w:val="00B56355"/>
    <w:rsid w:val="00BB5359"/>
    <w:rsid w:val="00BE071D"/>
    <w:rsid w:val="00BE78BA"/>
    <w:rsid w:val="00BF313F"/>
    <w:rsid w:val="00CB1CF1"/>
    <w:rsid w:val="00CF1869"/>
    <w:rsid w:val="00D74A7A"/>
    <w:rsid w:val="00D74D44"/>
    <w:rsid w:val="00D80F81"/>
    <w:rsid w:val="00D827AC"/>
    <w:rsid w:val="00EA2938"/>
    <w:rsid w:val="00ED3654"/>
    <w:rsid w:val="00F034E6"/>
    <w:rsid w:val="00F24D95"/>
    <w:rsid w:val="00FB213D"/>
    <w:rsid w:val="00FC27DB"/>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E96C68"/>
  <w14:defaultImageDpi w14:val="300"/>
  <w15:docId w15:val="{6629A293-FDEA-4783-98AB-87D89688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660A"/>
    <w:pPr>
      <w:spacing w:after="200"/>
    </w:pPr>
    <w:rPr>
      <w:sz w:val="24"/>
      <w:szCs w:val="24"/>
      <w:lang w:val="nl-NL" w:eastAsia="en-US"/>
    </w:rPr>
  </w:style>
  <w:style w:type="paragraph" w:styleId="Heading1">
    <w:name w:val="heading 1"/>
    <w:basedOn w:val="Normal"/>
    <w:next w:val="Normal"/>
    <w:link w:val="Heading1Char"/>
    <w:uiPriority w:val="9"/>
    <w:qFormat/>
    <w:rsid w:val="009F2714"/>
    <w:pPr>
      <w:keepNext/>
      <w:spacing w:before="240" w:after="60"/>
      <w:outlineLvl w:val="0"/>
    </w:pPr>
    <w:rPr>
      <w:rFonts w:ascii="Calibri" w:eastAsia="Times New Roman"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124"/>
    <w:pPr>
      <w:tabs>
        <w:tab w:val="center" w:pos="4320"/>
        <w:tab w:val="right" w:pos="8640"/>
      </w:tabs>
      <w:spacing w:after="0"/>
    </w:pPr>
  </w:style>
  <w:style w:type="character" w:customStyle="1" w:styleId="HeaderChar">
    <w:name w:val="Header Char"/>
    <w:basedOn w:val="DefaultParagraphFont"/>
    <w:link w:val="Header"/>
    <w:uiPriority w:val="99"/>
    <w:rsid w:val="00561124"/>
  </w:style>
  <w:style w:type="paragraph" w:styleId="Footer">
    <w:name w:val="footer"/>
    <w:basedOn w:val="Normal"/>
    <w:link w:val="FooterChar"/>
    <w:uiPriority w:val="99"/>
    <w:unhideWhenUsed/>
    <w:rsid w:val="00561124"/>
    <w:pPr>
      <w:tabs>
        <w:tab w:val="center" w:pos="4320"/>
        <w:tab w:val="right" w:pos="8640"/>
      </w:tabs>
      <w:spacing w:after="0"/>
    </w:pPr>
  </w:style>
  <w:style w:type="character" w:customStyle="1" w:styleId="FooterChar">
    <w:name w:val="Footer Char"/>
    <w:basedOn w:val="DefaultParagraphFont"/>
    <w:link w:val="Footer"/>
    <w:uiPriority w:val="99"/>
    <w:rsid w:val="00561124"/>
  </w:style>
  <w:style w:type="paragraph" w:styleId="NoSpacing">
    <w:name w:val="No Spacing"/>
    <w:uiPriority w:val="1"/>
    <w:qFormat/>
    <w:rsid w:val="00561124"/>
    <w:rPr>
      <w:sz w:val="24"/>
      <w:szCs w:val="24"/>
      <w:lang w:val="nl-NL" w:eastAsia="en-US"/>
    </w:rPr>
  </w:style>
  <w:style w:type="character" w:customStyle="1" w:styleId="Heading1Char">
    <w:name w:val="Heading 1 Char"/>
    <w:link w:val="Heading1"/>
    <w:uiPriority w:val="9"/>
    <w:rsid w:val="009F2714"/>
    <w:rPr>
      <w:rFonts w:ascii="Calibri" w:eastAsia="Times New Roman" w:hAnsi="Calibri" w:cs="Times New Roman"/>
      <w:b/>
      <w:bCs/>
      <w:kern w:val="32"/>
      <w:sz w:val="32"/>
      <w:szCs w:val="32"/>
      <w:lang w:val="nl-NL"/>
    </w:rPr>
  </w:style>
  <w:style w:type="paragraph" w:customStyle="1" w:styleId="STTBody">
    <w:name w:val="STT Body"/>
    <w:basedOn w:val="BodyText"/>
    <w:qFormat/>
    <w:rsid w:val="000B0B51"/>
    <w:rPr>
      <w:rFonts w:ascii="Helvetica Neue Light" w:hAnsi="Helvetica Neue Light"/>
    </w:rPr>
  </w:style>
  <w:style w:type="paragraph" w:customStyle="1" w:styleId="STTH1">
    <w:name w:val="STT H1"/>
    <w:basedOn w:val="Heading1"/>
    <w:next w:val="STTBody"/>
    <w:qFormat/>
    <w:rsid w:val="00EA2938"/>
    <w:rPr>
      <w:rFonts w:ascii="Helvetica Neue UltraLight" w:hAnsi="Helvetica Neue UltraLight"/>
      <w:b w:val="0"/>
      <w:sz w:val="72"/>
    </w:rPr>
  </w:style>
  <w:style w:type="paragraph" w:styleId="BodyText">
    <w:name w:val="Body Text"/>
    <w:basedOn w:val="Normal"/>
    <w:link w:val="BodyTextChar"/>
    <w:uiPriority w:val="99"/>
    <w:semiHidden/>
    <w:unhideWhenUsed/>
    <w:rsid w:val="009F2714"/>
    <w:pPr>
      <w:spacing w:after="120"/>
    </w:pPr>
  </w:style>
  <w:style w:type="character" w:customStyle="1" w:styleId="BodyTextChar">
    <w:name w:val="Body Text Char"/>
    <w:link w:val="BodyText"/>
    <w:uiPriority w:val="99"/>
    <w:semiHidden/>
    <w:rsid w:val="009F2714"/>
    <w:rPr>
      <w:sz w:val="24"/>
      <w:szCs w:val="24"/>
      <w:lang w:val="nl-NL"/>
    </w:rPr>
  </w:style>
  <w:style w:type="paragraph" w:customStyle="1" w:styleId="STTH2">
    <w:name w:val="STT H2"/>
    <w:basedOn w:val="Heading1"/>
    <w:next w:val="STTBody"/>
    <w:qFormat/>
    <w:rsid w:val="00695AFB"/>
    <w:rPr>
      <w:rFonts w:ascii="Helvetica Neue Light" w:hAnsi="Helvetica Neue Light"/>
      <w:b w:val="0"/>
      <w:sz w:val="40"/>
    </w:rPr>
  </w:style>
  <w:style w:type="paragraph" w:customStyle="1" w:styleId="STTH3">
    <w:name w:val="STT H3"/>
    <w:basedOn w:val="STTH2"/>
    <w:next w:val="STTBody"/>
    <w:qFormat/>
    <w:rsid w:val="00695AFB"/>
    <w:rPr>
      <w:sz w:val="32"/>
    </w:rPr>
  </w:style>
  <w:style w:type="paragraph" w:styleId="BalloonText">
    <w:name w:val="Balloon Text"/>
    <w:basedOn w:val="Normal"/>
    <w:link w:val="BalloonTextChar"/>
    <w:uiPriority w:val="99"/>
    <w:semiHidden/>
    <w:unhideWhenUsed/>
    <w:rsid w:val="00215AA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5AA8"/>
    <w:rPr>
      <w:rFonts w:ascii="Lucida Grande" w:hAnsi="Lucida Grande" w:cs="Lucida Grande"/>
      <w:sz w:val="18"/>
      <w:szCs w:val="18"/>
      <w:lang w:val="nl-NL" w:eastAsia="en-US"/>
    </w:rPr>
  </w:style>
  <w:style w:type="paragraph" w:styleId="EndnoteText">
    <w:name w:val="endnote text"/>
    <w:basedOn w:val="Normal"/>
    <w:link w:val="EndnoteTextChar"/>
    <w:uiPriority w:val="99"/>
    <w:unhideWhenUsed/>
    <w:rsid w:val="00CB1CF1"/>
    <w:pPr>
      <w:spacing w:after="0"/>
    </w:pPr>
  </w:style>
  <w:style w:type="character" w:customStyle="1" w:styleId="EndnoteTextChar">
    <w:name w:val="Endnote Text Char"/>
    <w:basedOn w:val="DefaultParagraphFont"/>
    <w:link w:val="EndnoteText"/>
    <w:uiPriority w:val="99"/>
    <w:rsid w:val="00CB1CF1"/>
    <w:rPr>
      <w:sz w:val="24"/>
      <w:szCs w:val="24"/>
      <w:lang w:val="nl-NL" w:eastAsia="en-US"/>
    </w:rPr>
  </w:style>
  <w:style w:type="character" w:styleId="EndnoteReference">
    <w:name w:val="endnote reference"/>
    <w:basedOn w:val="DefaultParagraphFont"/>
    <w:uiPriority w:val="99"/>
    <w:unhideWhenUsed/>
    <w:rsid w:val="00CB1CF1"/>
    <w:rPr>
      <w:vertAlign w:val="superscript"/>
    </w:rPr>
  </w:style>
  <w:style w:type="character" w:styleId="CommentReference">
    <w:name w:val="annotation reference"/>
    <w:basedOn w:val="DefaultParagraphFont"/>
    <w:uiPriority w:val="99"/>
    <w:semiHidden/>
    <w:unhideWhenUsed/>
    <w:rsid w:val="00FC27DB"/>
    <w:rPr>
      <w:sz w:val="16"/>
      <w:szCs w:val="16"/>
    </w:rPr>
  </w:style>
  <w:style w:type="paragraph" w:styleId="CommentText">
    <w:name w:val="annotation text"/>
    <w:basedOn w:val="Normal"/>
    <w:link w:val="CommentTextChar"/>
    <w:uiPriority w:val="99"/>
    <w:semiHidden/>
    <w:unhideWhenUsed/>
    <w:rsid w:val="00FC27DB"/>
    <w:rPr>
      <w:sz w:val="20"/>
      <w:szCs w:val="20"/>
    </w:rPr>
  </w:style>
  <w:style w:type="character" w:customStyle="1" w:styleId="CommentTextChar">
    <w:name w:val="Comment Text Char"/>
    <w:basedOn w:val="DefaultParagraphFont"/>
    <w:link w:val="CommentText"/>
    <w:uiPriority w:val="99"/>
    <w:semiHidden/>
    <w:rsid w:val="00FC27DB"/>
    <w:rPr>
      <w:lang w:val="nl-NL" w:eastAsia="en-US"/>
    </w:rPr>
  </w:style>
  <w:style w:type="paragraph" w:styleId="CommentSubject">
    <w:name w:val="annotation subject"/>
    <w:basedOn w:val="CommentText"/>
    <w:next w:val="CommentText"/>
    <w:link w:val="CommentSubjectChar"/>
    <w:uiPriority w:val="99"/>
    <w:semiHidden/>
    <w:unhideWhenUsed/>
    <w:rsid w:val="00FC27DB"/>
    <w:rPr>
      <w:b/>
      <w:bCs/>
    </w:rPr>
  </w:style>
  <w:style w:type="character" w:customStyle="1" w:styleId="CommentSubjectChar">
    <w:name w:val="Comment Subject Char"/>
    <w:basedOn w:val="CommentTextChar"/>
    <w:link w:val="CommentSubject"/>
    <w:uiPriority w:val="99"/>
    <w:semiHidden/>
    <w:rsid w:val="00FC27DB"/>
    <w:rPr>
      <w:b/>
      <w:bCs/>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037146">
      <w:bodyDiv w:val="1"/>
      <w:marLeft w:val="0"/>
      <w:marRight w:val="0"/>
      <w:marTop w:val="0"/>
      <w:marBottom w:val="0"/>
      <w:divBdr>
        <w:top w:val="none" w:sz="0" w:space="0" w:color="auto"/>
        <w:left w:val="none" w:sz="0" w:space="0" w:color="auto"/>
        <w:bottom w:val="none" w:sz="0" w:space="0" w:color="auto"/>
        <w:right w:val="none" w:sz="0" w:space="0" w:color="auto"/>
      </w:divBdr>
    </w:div>
    <w:div w:id="20719979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E4EDE-0561-479F-A243-AD84A6894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3E3EDE8A.dotm</Template>
  <TotalTime>0</TotalTime>
  <Pages>1</Pages>
  <Words>327</Words>
  <Characters>1803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van Bommel</dc:creator>
  <cp:keywords/>
  <cp:lastModifiedBy>Eva van Driel Vis</cp:lastModifiedBy>
  <cp:revision>4</cp:revision>
  <cp:lastPrinted>2016-02-23T09:59:00Z</cp:lastPrinted>
  <dcterms:created xsi:type="dcterms:W3CDTF">2018-02-07T11:13:00Z</dcterms:created>
  <dcterms:modified xsi:type="dcterms:W3CDTF">2018-02-08T15:48:00Z</dcterms:modified>
</cp:coreProperties>
</file>